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DB" w:rsidRPr="00A72DDB" w:rsidRDefault="00A72DDB" w:rsidP="00340262">
      <w:pPr>
        <w:spacing w:after="100" w:afterAutospacing="1" w:line="276" w:lineRule="auto"/>
        <w:ind w:firstLine="993"/>
        <w:jc w:val="center"/>
        <w:rPr>
          <w:b/>
        </w:rPr>
      </w:pPr>
      <w:r w:rsidRPr="00A72DDB">
        <w:rPr>
          <w:b/>
        </w:rPr>
        <w:t>Аннотация к раб</w:t>
      </w:r>
      <w:r w:rsidR="00C357B8">
        <w:rPr>
          <w:b/>
        </w:rPr>
        <w:t>очей программе по предмету «Математика. 5 класс»</w:t>
      </w:r>
      <w:r w:rsidRPr="00A72DDB">
        <w:rPr>
          <w:b/>
        </w:rPr>
        <w:t>.</w:t>
      </w:r>
    </w:p>
    <w:p w:rsidR="00A72DDB" w:rsidRDefault="00E50942" w:rsidP="00E50942">
      <w:pPr>
        <w:spacing w:line="276" w:lineRule="auto"/>
        <w:ind w:firstLine="993"/>
        <w:jc w:val="both"/>
      </w:pPr>
      <w:r>
        <w:t>Программа составлена в соответствии с требованиями Федерального государственного образовательного стандарта основного общего образования на основе авторской программы 5 -11 классы / А.Г. Мерзляк, В.Б. Полонский, М.С. Якир, Е.В. и др.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Вентана</w:t>
      </w:r>
      <w:proofErr w:type="spellEnd"/>
      <w:r>
        <w:t xml:space="preserve">-Граф и обеспечена УМК «Математика-5» и «Математика- 6» / А.Г. Мерзляк, В.Б. Полонский, М.С. Якир, Е.В. Буцко (М.: </w:t>
      </w:r>
      <w:proofErr w:type="spellStart"/>
      <w:r>
        <w:t>Вентана</w:t>
      </w:r>
      <w:proofErr w:type="spellEnd"/>
      <w:r>
        <w:t xml:space="preserve">-Граф, 2016). </w:t>
      </w:r>
    </w:p>
    <w:p w:rsidR="00C357B8" w:rsidRDefault="00E50942" w:rsidP="00E50942">
      <w:pPr>
        <w:spacing w:line="276" w:lineRule="auto"/>
        <w:ind w:firstLine="993"/>
        <w:jc w:val="both"/>
      </w:pPr>
      <w:r>
        <w:t xml:space="preserve">Программа рассчитана на </w:t>
      </w:r>
      <w:r w:rsidR="00C357B8">
        <w:t>170 часов</w:t>
      </w:r>
      <w:r>
        <w:t>.  В соответствии с учебным планом школы на изучение математик</w:t>
      </w:r>
      <w:r w:rsidR="00C357B8">
        <w:t>и отводится 5 часов в неделю</w:t>
      </w:r>
      <w:r>
        <w:t xml:space="preserve">. </w:t>
      </w:r>
      <w:r>
        <w:rPr>
          <w:color w:val="1F497D" w:themeColor="text2"/>
        </w:rPr>
        <w:t xml:space="preserve"> </w:t>
      </w:r>
      <w:r w:rsidR="00C357B8">
        <w:t xml:space="preserve"> </w:t>
      </w:r>
      <w:r w:rsidR="00A72DDB">
        <w:t xml:space="preserve"> </w:t>
      </w:r>
    </w:p>
    <w:p w:rsidR="00E50942" w:rsidRDefault="00A72DDB" w:rsidP="00E50942">
      <w:pPr>
        <w:spacing w:line="276" w:lineRule="auto"/>
        <w:ind w:firstLine="993"/>
        <w:jc w:val="both"/>
      </w:pPr>
      <w:r w:rsidRPr="00C357B8">
        <w:rPr>
          <w:b/>
        </w:rPr>
        <w:t>Ф</w:t>
      </w:r>
      <w:r w:rsidR="00C357B8" w:rsidRPr="00C357B8">
        <w:rPr>
          <w:b/>
        </w:rPr>
        <w:t>орма промежуточной аттестации</w:t>
      </w:r>
      <w:r w:rsidR="00C357B8">
        <w:t xml:space="preserve"> –</w:t>
      </w:r>
      <w:r>
        <w:t xml:space="preserve"> итоговая контрольная работа. </w:t>
      </w:r>
    </w:p>
    <w:p w:rsidR="005B52CB" w:rsidRDefault="005B52CB">
      <w:bookmarkStart w:id="0" w:name="_GoBack"/>
      <w:bookmarkEnd w:id="0"/>
    </w:p>
    <w:sectPr w:rsidR="005B5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5D7"/>
    <w:rsid w:val="00340262"/>
    <w:rsid w:val="005B52CB"/>
    <w:rsid w:val="006615D7"/>
    <w:rsid w:val="00A72DDB"/>
    <w:rsid w:val="00C357B8"/>
    <w:rsid w:val="00E5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9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9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"Северодвинская СКОШИ"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Kab113</dc:creator>
  <cp:keywords/>
  <dc:description/>
  <cp:lastModifiedBy>Paradise</cp:lastModifiedBy>
  <cp:revision>5</cp:revision>
  <dcterms:created xsi:type="dcterms:W3CDTF">2016-10-25T10:11:00Z</dcterms:created>
  <dcterms:modified xsi:type="dcterms:W3CDTF">2017-02-19T17:42:00Z</dcterms:modified>
</cp:coreProperties>
</file>